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1A" w:rsidRDefault="001A221A" w:rsidP="001A22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</w:t>
      </w:r>
      <w:proofErr w:type="spellStart"/>
      <w:r>
        <w:rPr>
          <w:sz w:val="28"/>
          <w:szCs w:val="28"/>
        </w:rPr>
        <w:t>проведеної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перев</w:t>
      </w:r>
      <w:proofErr w:type="gramEnd"/>
      <w:r>
        <w:rPr>
          <w:sz w:val="28"/>
          <w:szCs w:val="28"/>
        </w:rPr>
        <w:t>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bookmarkStart w:id="0" w:name="_GoBack"/>
      <w:r w:rsidRPr="001A221A">
        <w:rPr>
          <w:b/>
          <w:sz w:val="28"/>
          <w:szCs w:val="28"/>
          <w:lang w:val="uk-UA"/>
        </w:rPr>
        <w:t>Стельмаха Павла Івановича</w:t>
      </w:r>
      <w:bookmarkEnd w:id="0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застосовуються</w:t>
      </w:r>
      <w:proofErr w:type="spellEnd"/>
      <w:r>
        <w:rPr>
          <w:sz w:val="28"/>
          <w:szCs w:val="28"/>
        </w:rPr>
        <w:t xml:space="preserve"> заборони,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та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". </w:t>
      </w:r>
    </w:p>
    <w:p w:rsidR="001A221A" w:rsidRDefault="001A221A" w:rsidP="001A221A">
      <w:pPr>
        <w:rPr>
          <w:sz w:val="28"/>
          <w:szCs w:val="28"/>
          <w:lang w:val="uk-UA"/>
        </w:rPr>
      </w:pPr>
    </w:p>
    <w:p w:rsidR="001A221A" w:rsidRDefault="001A221A" w:rsidP="001A221A">
      <w:pPr>
        <w:rPr>
          <w:sz w:val="28"/>
          <w:szCs w:val="28"/>
          <w:lang w:val="uk-UA"/>
        </w:rPr>
      </w:pPr>
    </w:p>
    <w:p w:rsidR="005F1D92" w:rsidRDefault="005F1D92"/>
    <w:sectPr w:rsidR="005F1D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1A"/>
    <w:rsid w:val="001A221A"/>
    <w:rsid w:val="005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Важна Ірина Данилівна</dc:creator>
  <cp:keywords/>
  <dc:description/>
  <cp:lastModifiedBy>Важна Ірина Данилівна</cp:lastModifiedBy>
  <cp:revision>1</cp:revision>
  <dcterms:created xsi:type="dcterms:W3CDTF">2018-05-21T09:04:00Z</dcterms:created>
  <dcterms:modified xsi:type="dcterms:W3CDTF">2018-05-21T09:05:00Z</dcterms:modified>
</cp:coreProperties>
</file>