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6A3A75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4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A3A75" w:rsidRPr="006A3A75">
        <w:rPr>
          <w:b/>
          <w:color w:val="333333"/>
          <w:sz w:val="28"/>
          <w:szCs w:val="28"/>
          <w:lang w:val="en-US"/>
        </w:rPr>
        <w:t>61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A3A75">
        <w:rPr>
          <w:b/>
          <w:color w:val="333333"/>
          <w:sz w:val="28"/>
          <w:szCs w:val="28"/>
          <w:lang w:val="en-US"/>
        </w:rPr>
        <w:t>54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6A3A75">
        <w:rPr>
          <w:sz w:val="28"/>
          <w:szCs w:val="28"/>
        </w:rPr>
        <w:t>березні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6A3A75">
        <w:rPr>
          <w:rStyle w:val="apple-converted-space"/>
          <w:color w:val="333333"/>
          <w:sz w:val="28"/>
          <w:szCs w:val="28"/>
          <w:lang w:val="en-US"/>
        </w:rPr>
        <w:t>23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6A3A75">
        <w:rPr>
          <w:color w:val="333333"/>
          <w:sz w:val="28"/>
          <w:szCs w:val="28"/>
          <w:lang w:val="en-US"/>
        </w:rPr>
        <w:t>а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B3E7A">
              <w:rPr>
                <w:rStyle w:val="apple-converted-space"/>
                <w:color w:val="333333"/>
              </w:rPr>
              <w:t>1</w:t>
            </w:r>
            <w:r w:rsidR="000E0D6B">
              <w:rPr>
                <w:rStyle w:val="apple-converted-space"/>
                <w:color w:val="333333"/>
              </w:rPr>
              <w:t>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24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0E0D6B">
              <w:rPr>
                <w:color w:val="333333"/>
              </w:rPr>
              <w:t>40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74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7B3E7A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7B3E7A">
              <w:rPr>
                <w:rStyle w:val="apple-converted-space"/>
                <w:color w:val="333333"/>
              </w:rPr>
              <w:t>1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A27DE7">
              <w:rPr>
                <w:color w:val="333333"/>
              </w:rPr>
              <w:t>22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41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A27DE7">
              <w:rPr>
                <w:color w:val="333333"/>
              </w:rPr>
              <w:t>27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50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A27DE7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A27DE7">
              <w:rPr>
                <w:color w:val="333333"/>
              </w:rPr>
              <w:t>6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A27D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A27DE7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 (або </w:t>
            </w:r>
            <w:r w:rsidR="00A27DE7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4A3A6F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4A3A6F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80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29AD"/>
    <w:rsid w:val="00243661"/>
    <w:rsid w:val="00246063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C56DA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E26B7"/>
    <w:rsid w:val="009F4D00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D199A"/>
    <w:rsid w:val="00FD509E"/>
    <w:rsid w:val="00FE1A14"/>
    <w:rsid w:val="00FE2FB0"/>
    <w:rsid w:val="00FE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0.24000000000000002</c:v>
                </c:pt>
                <c:pt idx="1">
                  <c:v>0.7400000000000001</c:v>
                </c:pt>
                <c:pt idx="2">
                  <c:v>2.0000000000000004E-2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72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0.33000000000000024</c:v>
                </c:pt>
                <c:pt idx="1">
                  <c:v>0.63000000000000034</c:v>
                </c:pt>
                <c:pt idx="2">
                  <c:v>2.0000000000000011E-2</c:v>
                </c:pt>
                <c:pt idx="3">
                  <c:v>2.0000000000000011E-2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4</TotalTime>
  <Pages>1</Pages>
  <Words>218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2023-04-06T12:46:00Z</dcterms:created>
  <dcterms:modified xsi:type="dcterms:W3CDTF">2023-04-06T12:46:00Z</dcterms:modified>
</cp:coreProperties>
</file>